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0EF43" w14:textId="77777777" w:rsidR="000D4357" w:rsidRPr="006404B0" w:rsidRDefault="000D4357" w:rsidP="000D4357">
      <w:pPr>
        <w:jc w:val="center"/>
        <w:rPr>
          <w:rFonts w:ascii="Avenir Light" w:hAnsi="Avenir Light"/>
          <w:sz w:val="32"/>
          <w:szCs w:val="32"/>
        </w:rPr>
      </w:pPr>
      <w:r>
        <w:rPr>
          <w:rFonts w:ascii="Avenir Light" w:hAnsi="Avenir Light"/>
          <w:sz w:val="32"/>
          <w:szCs w:val="32"/>
        </w:rPr>
        <w:t>„Du bist meine Hoffnung“ (Ps 71,5)</w:t>
      </w:r>
    </w:p>
    <w:p w14:paraId="1897AF9D" w14:textId="77777777" w:rsidR="000D4357" w:rsidRPr="00981644" w:rsidRDefault="000D4357" w:rsidP="00981644">
      <w:pPr>
        <w:jc w:val="center"/>
        <w:rPr>
          <w:rFonts w:ascii="Avenir Light" w:hAnsi="Avenir Light"/>
        </w:rPr>
      </w:pPr>
      <w:r w:rsidRPr="006404B0">
        <w:rPr>
          <w:rFonts w:ascii="Avenir Light" w:hAnsi="Avenir Light"/>
          <w:sz w:val="32"/>
          <w:szCs w:val="32"/>
        </w:rPr>
        <w:t>Welttag der Armen am 16. November 2025</w:t>
      </w:r>
      <w:r w:rsidR="00981644">
        <w:rPr>
          <w:rFonts w:ascii="Avenir Light" w:hAnsi="Avenir Light"/>
          <w:sz w:val="32"/>
          <w:szCs w:val="32"/>
        </w:rPr>
        <w:br/>
      </w:r>
    </w:p>
    <w:p w14:paraId="0E38DE73" w14:textId="77777777" w:rsidR="000D4357" w:rsidRPr="006404B0" w:rsidRDefault="33396FE3" w:rsidP="403806C9">
      <w:pPr>
        <w:jc w:val="both"/>
        <w:rPr>
          <w:rFonts w:ascii="Avenir Light" w:hAnsi="Avenir Light"/>
        </w:rPr>
      </w:pPr>
      <w:r w:rsidRPr="403806C9">
        <w:rPr>
          <w:rFonts w:ascii="Avenir Light" w:hAnsi="Avenir Light"/>
        </w:rPr>
        <w:t>Liebe Pfarrfamilie,</w:t>
      </w:r>
    </w:p>
    <w:p w14:paraId="36BA8F09" w14:textId="77777777" w:rsidR="000D4357" w:rsidRPr="00981644" w:rsidRDefault="33396FE3" w:rsidP="403806C9">
      <w:pPr>
        <w:jc w:val="both"/>
        <w:rPr>
          <w:rFonts w:ascii="Avenir Light" w:hAnsi="Avenir Light"/>
        </w:rPr>
      </w:pPr>
      <w:r w:rsidRPr="403806C9">
        <w:rPr>
          <w:rFonts w:ascii="Avenir Light" w:hAnsi="Avenir Light"/>
        </w:rPr>
        <w:t>am Sonntag, den 16. November 2025, ruft Papst Leo wieder zum Welttag der Armen auf – ein Tag, an dem wir besonders die Menschen in den Mittelpunkt stellen, deren Leben von Armut und Ausgrenzung bestimmt wird und die das Herzstück unserer Kirche sind.</w:t>
      </w:r>
    </w:p>
    <w:p w14:paraId="6E2F64FB" w14:textId="48D10008" w:rsidR="00AD0A25" w:rsidRPr="00981644" w:rsidRDefault="23C89779" w:rsidP="403806C9">
      <w:pPr>
        <w:jc w:val="both"/>
        <w:rPr>
          <w:rFonts w:ascii="Avenir Light" w:hAnsi="Avenir Light"/>
        </w:rPr>
      </w:pPr>
      <w:r w:rsidRPr="403806C9">
        <w:rPr>
          <w:rFonts w:ascii="Avenir Light" w:hAnsi="Avenir Light"/>
        </w:rPr>
        <w:t>Täglich gehen über 7</w:t>
      </w:r>
      <w:r w:rsidR="1CC3995B" w:rsidRPr="403806C9">
        <w:rPr>
          <w:rFonts w:ascii="Avenir Light" w:hAnsi="Avenir Light"/>
        </w:rPr>
        <w:t xml:space="preserve">1 </w:t>
      </w:r>
      <w:r w:rsidRPr="403806C9">
        <w:rPr>
          <w:rFonts w:ascii="Avenir Light" w:hAnsi="Avenir Light"/>
        </w:rPr>
        <w:t xml:space="preserve">Millionen Kinder </w:t>
      </w:r>
      <w:r w:rsidR="3BD7D02B" w:rsidRPr="403806C9">
        <w:rPr>
          <w:rFonts w:ascii="Avenir Light" w:hAnsi="Avenir Light"/>
        </w:rPr>
        <w:t xml:space="preserve">als Folge </w:t>
      </w:r>
      <w:r w:rsidR="5BCDE4F0" w:rsidRPr="403806C9">
        <w:rPr>
          <w:rFonts w:ascii="Avenir Light" w:hAnsi="Avenir Light"/>
        </w:rPr>
        <w:t>von</w:t>
      </w:r>
      <w:r w:rsidR="3BD7D02B" w:rsidRPr="403806C9">
        <w:rPr>
          <w:rFonts w:ascii="Avenir Light" w:hAnsi="Avenir Light"/>
        </w:rPr>
        <w:t xml:space="preserve"> </w:t>
      </w:r>
      <w:r w:rsidRPr="403806C9">
        <w:rPr>
          <w:rFonts w:ascii="Avenir Light" w:hAnsi="Avenir Light"/>
        </w:rPr>
        <w:t>Hunger</w:t>
      </w:r>
      <w:r w:rsidR="1C72FE58" w:rsidRPr="403806C9">
        <w:rPr>
          <w:rFonts w:ascii="Avenir Light" w:hAnsi="Avenir Light"/>
        </w:rPr>
        <w:t xml:space="preserve"> und Armut</w:t>
      </w:r>
      <w:r w:rsidRPr="403806C9">
        <w:rPr>
          <w:rFonts w:ascii="Avenir Light" w:hAnsi="Avenir Light"/>
        </w:rPr>
        <w:t xml:space="preserve"> nicht zur Schule</w:t>
      </w:r>
      <w:r w:rsidR="38E6BB6B" w:rsidRPr="403806C9">
        <w:rPr>
          <w:rFonts w:ascii="Avenir Light" w:hAnsi="Avenir Light"/>
        </w:rPr>
        <w:t xml:space="preserve">, weil sie krank und geschwächt sind, und weil sie von klein </w:t>
      </w:r>
      <w:proofErr w:type="gramStart"/>
      <w:r w:rsidR="38E6BB6B" w:rsidRPr="403806C9">
        <w:rPr>
          <w:rFonts w:ascii="Avenir Light" w:hAnsi="Avenir Light"/>
        </w:rPr>
        <w:t>auf arbeiten</w:t>
      </w:r>
      <w:proofErr w:type="gramEnd"/>
      <w:r w:rsidR="38E6BB6B" w:rsidRPr="403806C9">
        <w:rPr>
          <w:rFonts w:ascii="Avenir Light" w:hAnsi="Avenir Light"/>
        </w:rPr>
        <w:t xml:space="preserve"> </w:t>
      </w:r>
      <w:r w:rsidR="239900D2" w:rsidRPr="403806C9">
        <w:rPr>
          <w:rFonts w:ascii="Avenir Light" w:hAnsi="Avenir Light"/>
        </w:rPr>
        <w:t xml:space="preserve">müssen. </w:t>
      </w:r>
      <w:r w:rsidR="64A966DE" w:rsidRPr="403806C9">
        <w:rPr>
          <w:rFonts w:ascii="Avenir Light" w:hAnsi="Avenir Light"/>
        </w:rPr>
        <w:t>Di</w:t>
      </w:r>
      <w:r w:rsidR="1CC3995B" w:rsidRPr="403806C9">
        <w:rPr>
          <w:rFonts w:ascii="Avenir Light" w:hAnsi="Avenir Light"/>
        </w:rPr>
        <w:t xml:space="preserve">e Vision von Mary’s Meals ist, dass jedes </w:t>
      </w:r>
      <w:r w:rsidR="2E5719CB" w:rsidRPr="403806C9">
        <w:rPr>
          <w:rFonts w:ascii="Avenir Light" w:hAnsi="Avenir Light"/>
        </w:rPr>
        <w:t xml:space="preserve">notleidende </w:t>
      </w:r>
      <w:r w:rsidR="1CC3995B" w:rsidRPr="403806C9">
        <w:rPr>
          <w:rFonts w:ascii="Avenir Light" w:hAnsi="Avenir Light"/>
        </w:rPr>
        <w:t>Kind auf dieser Welt wenigstens einmal am Tag eine warme Mahlzeit</w:t>
      </w:r>
      <w:r w:rsidR="39B1B86B" w:rsidRPr="403806C9">
        <w:rPr>
          <w:rFonts w:ascii="Avenir Light" w:hAnsi="Avenir Light"/>
        </w:rPr>
        <w:t xml:space="preserve"> bekommt, und zwar</w:t>
      </w:r>
      <w:r w:rsidR="1CC3995B" w:rsidRPr="403806C9">
        <w:rPr>
          <w:rFonts w:ascii="Avenir Light" w:hAnsi="Avenir Light"/>
        </w:rPr>
        <w:t xml:space="preserve"> </w:t>
      </w:r>
      <w:r w:rsidR="02B002D0" w:rsidRPr="403806C9">
        <w:rPr>
          <w:rFonts w:ascii="Avenir Light" w:hAnsi="Avenir Light"/>
        </w:rPr>
        <w:t>in der Schule</w:t>
      </w:r>
      <w:r w:rsidR="1CC3995B" w:rsidRPr="403806C9">
        <w:rPr>
          <w:rFonts w:ascii="Avenir Light" w:hAnsi="Avenir Light"/>
        </w:rPr>
        <w:t xml:space="preserve">. </w:t>
      </w:r>
      <w:r w:rsidR="1ED3A90B" w:rsidRPr="403806C9">
        <w:rPr>
          <w:rFonts w:ascii="Avenir Light" w:hAnsi="Avenir Light"/>
        </w:rPr>
        <w:t>Damit es nicht nur Essen, sondern auch Bildung und Zukunft erhält.</w:t>
      </w:r>
    </w:p>
    <w:p w14:paraId="2B41ED0B" w14:textId="3C22100D" w:rsidR="000D4357" w:rsidRPr="00981644" w:rsidRDefault="1CC3995B" w:rsidP="403806C9">
      <w:pPr>
        <w:jc w:val="both"/>
        <w:rPr>
          <w:rFonts w:ascii="Avenir Light" w:hAnsi="Avenir Light"/>
        </w:rPr>
      </w:pPr>
      <w:r w:rsidRPr="403806C9">
        <w:rPr>
          <w:rFonts w:ascii="Avenir Light" w:hAnsi="Avenir Light"/>
        </w:rPr>
        <w:t xml:space="preserve">Aktuell </w:t>
      </w:r>
      <w:r w:rsidR="66F8E6E4" w:rsidRPr="403806C9">
        <w:rPr>
          <w:rFonts w:ascii="Avenir Light" w:hAnsi="Avenir Light"/>
        </w:rPr>
        <w:t xml:space="preserve">erreichen </w:t>
      </w:r>
      <w:r w:rsidR="33396FE3" w:rsidRPr="403806C9">
        <w:rPr>
          <w:rFonts w:ascii="Avenir Light" w:hAnsi="Avenir Light"/>
        </w:rPr>
        <w:t>wir in den 16 ärmsten Ländern der Welt über 3 Million</w:t>
      </w:r>
      <w:r w:rsidR="7F43C22E" w:rsidRPr="403806C9">
        <w:rPr>
          <w:rFonts w:ascii="Avenir Light" w:hAnsi="Avenir Light"/>
        </w:rPr>
        <w:t xml:space="preserve">en </w:t>
      </w:r>
      <w:r w:rsidR="33396FE3" w:rsidRPr="403806C9">
        <w:rPr>
          <w:rFonts w:ascii="Avenir Light" w:hAnsi="Avenir Light"/>
        </w:rPr>
        <w:t>Kinder mit einer</w:t>
      </w:r>
      <w:r w:rsidR="21FCBCEA" w:rsidRPr="403806C9">
        <w:rPr>
          <w:rFonts w:ascii="Avenir Light" w:hAnsi="Avenir Light"/>
        </w:rPr>
        <w:t xml:space="preserve"> täglichen</w:t>
      </w:r>
      <w:r w:rsidR="33396FE3" w:rsidRPr="403806C9">
        <w:rPr>
          <w:rFonts w:ascii="Avenir Light" w:hAnsi="Avenir Light"/>
        </w:rPr>
        <w:t xml:space="preserve"> </w:t>
      </w:r>
      <w:r w:rsidR="1B678EE1" w:rsidRPr="403806C9">
        <w:rPr>
          <w:rFonts w:ascii="Avenir Light" w:hAnsi="Avenir Light"/>
        </w:rPr>
        <w:t>Schulmahlzeit</w:t>
      </w:r>
      <w:r w:rsidR="33396FE3" w:rsidRPr="403806C9">
        <w:rPr>
          <w:rFonts w:ascii="Avenir Light" w:hAnsi="Avenir Light"/>
        </w:rPr>
        <w:t>. Jeder volle Teller bedeutet Kraft zum Lernen statt Betteln und Arbeiten – und damit Hoffnung, aus der Spirale der Armut auszubrechen.</w:t>
      </w:r>
    </w:p>
    <w:p w14:paraId="1B2F7C37" w14:textId="11F197A5" w:rsidR="000D4357" w:rsidRPr="00981644" w:rsidRDefault="33396FE3" w:rsidP="403806C9">
      <w:pPr>
        <w:jc w:val="both"/>
        <w:rPr>
          <w:rFonts w:ascii="Avenir Light" w:hAnsi="Avenir Light"/>
        </w:rPr>
      </w:pPr>
      <w:r w:rsidRPr="403806C9">
        <w:rPr>
          <w:rFonts w:ascii="Avenir Light" w:hAnsi="Avenir Light"/>
        </w:rPr>
        <w:t xml:space="preserve">Wir möchten Sie herzlich einladen, diesen Tag gemeinsam mit uns zu gestalten und in Ihren Gottesdiensten die Arbeit von Mary’s Meals ins Gebet zu nehmen – und, soweit möglich, zu unterstützen. Anregungen finden Sie auf dem angefügten Flyer. Sie </w:t>
      </w:r>
      <w:r w:rsidR="395BC724" w:rsidRPr="403806C9">
        <w:rPr>
          <w:rFonts w:ascii="Avenir Light" w:hAnsi="Avenir Light"/>
        </w:rPr>
        <w:t xml:space="preserve">können uns </w:t>
      </w:r>
      <w:r w:rsidRPr="403806C9">
        <w:rPr>
          <w:rFonts w:ascii="Avenir Light" w:hAnsi="Avenir Light"/>
        </w:rPr>
        <w:t xml:space="preserve">unter </w:t>
      </w:r>
      <w:hyperlink r:id="rId4">
        <w:r w:rsidR="44E7E592" w:rsidRPr="403806C9">
          <w:rPr>
            <w:rStyle w:val="Hyperlink"/>
            <w:rFonts w:ascii="Avenir Light" w:hAnsi="Avenir Light"/>
          </w:rPr>
          <w:t>kirche@marysmeals.de</w:t>
        </w:r>
      </w:hyperlink>
      <w:r w:rsidRPr="403806C9">
        <w:rPr>
          <w:rFonts w:ascii="Avenir Light" w:hAnsi="Avenir Light"/>
        </w:rPr>
        <w:t xml:space="preserve"> </w:t>
      </w:r>
      <w:r w:rsidR="6362762D" w:rsidRPr="403806C9">
        <w:rPr>
          <w:rFonts w:ascii="Avenir Light" w:hAnsi="Avenir Light"/>
        </w:rPr>
        <w:t xml:space="preserve">kontaktieren </w:t>
      </w:r>
      <w:r w:rsidRPr="403806C9">
        <w:rPr>
          <w:rFonts w:ascii="Avenir Light" w:hAnsi="Avenir Light"/>
        </w:rPr>
        <w:t xml:space="preserve">– wir unterstützen Sie sehr gerne bei allen Ideen! Vielleicht ist es Ihnen auch möglich, die Kollekte an diesem Tag für die Arbeit von Mary’s Meals zu halten. </w:t>
      </w:r>
    </w:p>
    <w:p w14:paraId="54E256F5" w14:textId="21ACC613" w:rsidR="000D4357" w:rsidRPr="00981644" w:rsidRDefault="33396FE3" w:rsidP="403806C9">
      <w:pPr>
        <w:jc w:val="both"/>
        <w:rPr>
          <w:rFonts w:ascii="Avenir Light" w:hAnsi="Avenir Light"/>
        </w:rPr>
      </w:pPr>
      <w:r w:rsidRPr="403806C9">
        <w:rPr>
          <w:rFonts w:ascii="Avenir Light" w:hAnsi="Avenir Light"/>
        </w:rPr>
        <w:t>Hoffnung durch kleine Schritte</w:t>
      </w:r>
      <w:r w:rsidR="135504F6" w:rsidRPr="403806C9">
        <w:rPr>
          <w:rFonts w:ascii="Avenir Light" w:hAnsi="Avenir Light"/>
        </w:rPr>
        <w:t>: j</w:t>
      </w:r>
      <w:r w:rsidRPr="403806C9">
        <w:rPr>
          <w:rFonts w:ascii="Avenir Light" w:hAnsi="Avenir Light"/>
        </w:rPr>
        <w:t xml:space="preserve">edes Gebet, jede kleine Tat </w:t>
      </w:r>
      <w:r w:rsidR="6FCBEDFE" w:rsidRPr="403806C9">
        <w:rPr>
          <w:rFonts w:ascii="Avenir Light" w:hAnsi="Avenir Light"/>
        </w:rPr>
        <w:t xml:space="preserve">der Liebe, jeder auch so </w:t>
      </w:r>
      <w:r w:rsidR="6F0E965A" w:rsidRPr="403806C9">
        <w:rPr>
          <w:rFonts w:ascii="Avenir Light" w:hAnsi="Avenir Light"/>
        </w:rPr>
        <w:t>gering</w:t>
      </w:r>
      <w:r w:rsidR="6FCBEDFE" w:rsidRPr="403806C9">
        <w:rPr>
          <w:rFonts w:ascii="Avenir Light" w:hAnsi="Avenir Light"/>
        </w:rPr>
        <w:t xml:space="preserve">er Betrag </w:t>
      </w:r>
      <w:r w:rsidRPr="403806C9">
        <w:rPr>
          <w:rFonts w:ascii="Avenir Light" w:hAnsi="Avenir Light"/>
        </w:rPr>
        <w:t>kann Leben ver</w:t>
      </w:r>
      <w:r w:rsidR="11386066" w:rsidRPr="403806C9">
        <w:rPr>
          <w:rFonts w:ascii="Avenir Light" w:hAnsi="Avenir Light"/>
        </w:rPr>
        <w:t>änder</w:t>
      </w:r>
      <w:r w:rsidRPr="403806C9">
        <w:rPr>
          <w:rFonts w:ascii="Avenir Light" w:hAnsi="Avenir Light"/>
        </w:rPr>
        <w:t>n</w:t>
      </w:r>
      <w:r w:rsidR="1CC3995B" w:rsidRPr="403806C9">
        <w:rPr>
          <w:rFonts w:ascii="Avenir Light" w:hAnsi="Avenir Light"/>
        </w:rPr>
        <w:t xml:space="preserve">: eine Schulmahlzeit </w:t>
      </w:r>
      <w:r w:rsidR="5E9C6704" w:rsidRPr="403806C9">
        <w:rPr>
          <w:rFonts w:ascii="Avenir Light" w:hAnsi="Avenir Light"/>
        </w:rPr>
        <w:t xml:space="preserve">kostet 11 </w:t>
      </w:r>
      <w:r w:rsidR="614B6011" w:rsidRPr="403806C9">
        <w:rPr>
          <w:rFonts w:ascii="Avenir Light" w:hAnsi="Avenir Light"/>
        </w:rPr>
        <w:t>c</w:t>
      </w:r>
      <w:r w:rsidR="5E9C6704" w:rsidRPr="403806C9">
        <w:rPr>
          <w:rFonts w:ascii="Avenir Light" w:hAnsi="Avenir Light"/>
        </w:rPr>
        <w:t>t; 22 € reichen, um ein Kind ein ganzes Schuljahr lang mit Essen zu versorgen.</w:t>
      </w:r>
    </w:p>
    <w:p w14:paraId="07BD0CD2" w14:textId="15A99DE3" w:rsidR="000D4357" w:rsidRPr="00981644" w:rsidRDefault="33396FE3" w:rsidP="403806C9">
      <w:pPr>
        <w:jc w:val="both"/>
        <w:rPr>
          <w:rFonts w:ascii="Avenir Light" w:hAnsi="Avenir Light"/>
        </w:rPr>
      </w:pPr>
      <w:r w:rsidRPr="403806C9">
        <w:rPr>
          <w:rFonts w:ascii="Avenir Light" w:hAnsi="Avenir Light"/>
        </w:rPr>
        <w:t xml:space="preserve">Herzlichen Dank für Ihre </w:t>
      </w:r>
      <w:r w:rsidR="421CDF68" w:rsidRPr="403806C9">
        <w:rPr>
          <w:rFonts w:ascii="Avenir Light" w:hAnsi="Avenir Light"/>
        </w:rPr>
        <w:t>Unterstützung und</w:t>
      </w:r>
      <w:r w:rsidRPr="403806C9">
        <w:rPr>
          <w:rFonts w:ascii="Avenir Light" w:hAnsi="Avenir Light"/>
        </w:rPr>
        <w:t xml:space="preserve"> Ihr offenes Herz.</w:t>
      </w:r>
    </w:p>
    <w:p w14:paraId="7AA188A9" w14:textId="77777777" w:rsidR="00981644" w:rsidRDefault="33396FE3" w:rsidP="00BF1E7D">
      <w:pPr>
        <w:rPr>
          <w:rFonts w:ascii="Avenir Light" w:hAnsi="Avenir Light"/>
        </w:rPr>
      </w:pPr>
      <w:r w:rsidRPr="403806C9">
        <w:rPr>
          <w:rFonts w:ascii="Avenir Light" w:hAnsi="Avenir Light"/>
        </w:rPr>
        <w:t>Mit besten Grüßen und Segenswünsche</w:t>
      </w:r>
      <w:r w:rsidR="1CC3995B" w:rsidRPr="403806C9">
        <w:rPr>
          <w:rFonts w:ascii="Avenir Light" w:hAnsi="Avenir Light"/>
        </w:rPr>
        <w:t>n</w:t>
      </w:r>
      <w:r w:rsidR="1B678EE1" w:rsidRPr="403806C9">
        <w:rPr>
          <w:rFonts w:ascii="Avenir Light" w:hAnsi="Avenir Light"/>
        </w:rPr>
        <w:t>,</w:t>
      </w:r>
      <w:r w:rsidR="000D4357">
        <w:br/>
      </w:r>
      <w:r w:rsidRPr="403806C9">
        <w:rPr>
          <w:rFonts w:ascii="Avenir Light" w:hAnsi="Avenir Light"/>
        </w:rPr>
        <w:t xml:space="preserve">Ihr Team von Mary’s Meals </w:t>
      </w:r>
      <w:r w:rsidR="1CC3995B" w:rsidRPr="403806C9">
        <w:rPr>
          <w:rFonts w:ascii="Avenir Light" w:hAnsi="Avenir Light"/>
        </w:rPr>
        <w:t>Deutschland</w:t>
      </w:r>
    </w:p>
    <w:p w14:paraId="0127AEC1" w14:textId="6C933721" w:rsidR="000D4357" w:rsidRPr="006404B0" w:rsidRDefault="33396FE3" w:rsidP="403806C9">
      <w:pPr>
        <w:jc w:val="both"/>
        <w:rPr>
          <w:rFonts w:ascii="Avenir Light" w:hAnsi="Avenir Light"/>
        </w:rPr>
      </w:pPr>
      <w:r w:rsidRPr="403806C9">
        <w:rPr>
          <w:rFonts w:ascii="Avenir Light" w:hAnsi="Avenir Light"/>
        </w:rPr>
        <w:t>Im Anhang</w:t>
      </w:r>
      <w:r w:rsidR="17B94E9C" w:rsidRPr="403806C9">
        <w:rPr>
          <w:rFonts w:ascii="Avenir Light" w:hAnsi="Avenir Light"/>
        </w:rPr>
        <w:t xml:space="preserve"> finden Sie </w:t>
      </w:r>
      <w:r w:rsidRPr="006404B0">
        <w:rPr>
          <w:rFonts w:ascii="Avenir Light" w:hAnsi="Avenir Light"/>
        </w:rPr>
        <w:t>Fürbitte</w:t>
      </w:r>
      <w:r>
        <w:rPr>
          <w:rFonts w:ascii="Avenir Light" w:hAnsi="Avenir Light"/>
        </w:rPr>
        <w:t>n</w:t>
      </w:r>
      <w:r w:rsidRPr="006404B0">
        <w:rPr>
          <w:rFonts w:ascii="Avenir Light" w:hAnsi="Avenir Light"/>
        </w:rPr>
        <w:t xml:space="preserve"> zum Welttag der Armen</w:t>
      </w:r>
      <w:r w:rsidR="5A94B5AC" w:rsidRPr="006404B0">
        <w:rPr>
          <w:rFonts w:ascii="Avenir Light" w:hAnsi="Avenir Light"/>
        </w:rPr>
        <w:t xml:space="preserve"> und einen</w:t>
      </w:r>
      <w:r w:rsidR="00BF1E7D">
        <w:rPr>
          <w:rFonts w:ascii="Avenir Light" w:hAnsi="Avenir Light"/>
        </w:rPr>
        <w:t xml:space="preserve"> </w:t>
      </w:r>
      <w:r w:rsidRPr="006404B0">
        <w:rPr>
          <w:rFonts w:ascii="Avenir Light" w:hAnsi="Avenir Light"/>
        </w:rPr>
        <w:t>Fly</w:t>
      </w:r>
      <w:r>
        <w:rPr>
          <w:rFonts w:ascii="Avenir Light" w:hAnsi="Avenir Light"/>
        </w:rPr>
        <w:t>er</w:t>
      </w:r>
      <w:r w:rsidR="157D6177">
        <w:rPr>
          <w:rFonts w:ascii="Avenir Light" w:hAnsi="Avenir Light"/>
        </w:rPr>
        <w:t>.</w:t>
      </w:r>
      <w:r>
        <w:rPr>
          <w:rFonts w:ascii="Avenir Light" w:hAnsi="Avenir Light"/>
        </w:rPr>
        <w:t xml:space="preserve"> </w:t>
      </w:r>
      <w:r w:rsidR="000D4357">
        <w:br/>
      </w:r>
      <w:r w:rsidR="44E7E592" w:rsidRPr="403806C9">
        <w:rPr>
          <w:rFonts w:ascii="Avenir Light" w:hAnsi="Avenir Light"/>
        </w:rPr>
        <w:t>A</w:t>
      </w:r>
      <w:r w:rsidRPr="403806C9">
        <w:rPr>
          <w:rFonts w:ascii="Avenir Light" w:hAnsi="Avenir Light"/>
        </w:rPr>
        <w:t xml:space="preserve">ktuelle Informationen </w:t>
      </w:r>
      <w:r w:rsidR="44E7E592" w:rsidRPr="403806C9">
        <w:rPr>
          <w:rFonts w:ascii="Avenir Light" w:hAnsi="Avenir Light"/>
        </w:rPr>
        <w:t xml:space="preserve">und Materialien zum Downloaden </w:t>
      </w:r>
      <w:r w:rsidRPr="403806C9">
        <w:rPr>
          <w:rFonts w:ascii="Avenir Light" w:hAnsi="Avenir Light"/>
        </w:rPr>
        <w:t xml:space="preserve">unter </w:t>
      </w:r>
      <w:hyperlink r:id="rId5">
        <w:r w:rsidRPr="403806C9">
          <w:rPr>
            <w:rStyle w:val="Hyperlink"/>
            <w:rFonts w:ascii="Avenir Light" w:hAnsi="Avenir Light"/>
          </w:rPr>
          <w:t>www.marysmeals.de</w:t>
        </w:r>
      </w:hyperlink>
      <w:r w:rsidRPr="403806C9">
        <w:rPr>
          <w:rFonts w:ascii="Avenir Light" w:hAnsi="Avenir Light"/>
        </w:rPr>
        <w:t xml:space="preserve"> </w:t>
      </w:r>
    </w:p>
    <w:p w14:paraId="44E93C4B" w14:textId="77777777" w:rsidR="000D4357" w:rsidRPr="006404B0" w:rsidRDefault="7955663C" w:rsidP="403806C9">
      <w:pPr>
        <w:spacing w:line="240" w:lineRule="auto"/>
        <w:jc w:val="both"/>
        <w:rPr>
          <w:rFonts w:ascii="Avenir Light" w:hAnsi="Avenir Light"/>
          <w:u w:val="single"/>
        </w:rPr>
      </w:pPr>
      <w:r w:rsidRPr="403806C9">
        <w:rPr>
          <w:rFonts w:ascii="Avenir Light" w:hAnsi="Avenir Light"/>
          <w:u w:val="single"/>
        </w:rPr>
        <w:t>Spendenkonto:</w:t>
      </w:r>
    </w:p>
    <w:p w14:paraId="337E3EA3" w14:textId="3AF9C377" w:rsidR="000D4357" w:rsidRPr="006404B0" w:rsidRDefault="7955663C" w:rsidP="00BF1E7D">
      <w:pPr>
        <w:spacing w:line="240" w:lineRule="auto"/>
        <w:rPr>
          <w:rFonts w:ascii="Avenir Light" w:hAnsi="Avenir Light"/>
        </w:rPr>
      </w:pPr>
      <w:r w:rsidRPr="403806C9">
        <w:rPr>
          <w:rFonts w:ascii="Avenir Light" w:hAnsi="Avenir Light"/>
        </w:rPr>
        <w:lastRenderedPageBreak/>
        <w:t>Mary’s Meals Deutschland e.V.</w:t>
      </w:r>
      <w:r w:rsidR="000D4357">
        <w:br/>
      </w:r>
      <w:r w:rsidRPr="403806C9">
        <w:rPr>
          <w:rFonts w:ascii="Avenir Light" w:hAnsi="Avenir Light"/>
        </w:rPr>
        <w:t>IBAN: DE42 3706 0193 4007 3750 13</w:t>
      </w:r>
      <w:r w:rsidR="000D4357" w:rsidRPr="00BF1E7D">
        <w:rPr>
          <w:rFonts w:ascii="Avenir Light" w:hAnsi="Avenir Light"/>
        </w:rPr>
        <w:br/>
      </w:r>
      <w:r w:rsidRPr="403806C9">
        <w:rPr>
          <w:rFonts w:ascii="Avenir Light" w:hAnsi="Avenir Light"/>
        </w:rPr>
        <w:t>BIC: GENODED1PAX</w:t>
      </w:r>
      <w:r w:rsidR="00BF1E7D">
        <w:rPr>
          <w:rFonts w:ascii="Avenir Light" w:hAnsi="Avenir Light"/>
        </w:rPr>
        <w:br/>
      </w:r>
      <w:r w:rsidR="00BF1E7D" w:rsidRPr="00BF1E7D">
        <w:rPr>
          <w:rFonts w:ascii="Avenir Light" w:hAnsi="Avenir Light"/>
        </w:rPr>
        <w:t>Pax Bank für Kirche und Caritas</w:t>
      </w:r>
      <w:r w:rsidR="000D4357" w:rsidRPr="00BF1E7D">
        <w:rPr>
          <w:rFonts w:ascii="Avenir Light" w:hAnsi="Avenir Light"/>
        </w:rPr>
        <w:br/>
      </w:r>
      <w:r w:rsidRPr="403806C9">
        <w:rPr>
          <w:rFonts w:ascii="Avenir Light" w:hAnsi="Avenir Light"/>
        </w:rPr>
        <w:t>Kennwort: Welttag der Armen</w:t>
      </w:r>
    </w:p>
    <w:sectPr w:rsidR="000D4357" w:rsidRPr="006404B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venir Light">
    <w:panose1 w:val="020B0402020203020204"/>
    <w:charset w:val="4D"/>
    <w:family w:val="swiss"/>
    <w:pitch w:val="variable"/>
    <w:sig w:usb0="800000AF" w:usb1="5000204A" w:usb2="00000000" w:usb3="00000000" w:csb0="0000009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357"/>
    <w:rsid w:val="000D4357"/>
    <w:rsid w:val="006F34CA"/>
    <w:rsid w:val="007D5128"/>
    <w:rsid w:val="00981644"/>
    <w:rsid w:val="00AD0A25"/>
    <w:rsid w:val="00BF1E7D"/>
    <w:rsid w:val="00C11A26"/>
    <w:rsid w:val="00DC7E45"/>
    <w:rsid w:val="0243F6C6"/>
    <w:rsid w:val="02B002D0"/>
    <w:rsid w:val="02D4DE05"/>
    <w:rsid w:val="07CB7EB5"/>
    <w:rsid w:val="0B017155"/>
    <w:rsid w:val="11386066"/>
    <w:rsid w:val="12848458"/>
    <w:rsid w:val="135504F6"/>
    <w:rsid w:val="13917C35"/>
    <w:rsid w:val="14CA9566"/>
    <w:rsid w:val="157D6177"/>
    <w:rsid w:val="1635276D"/>
    <w:rsid w:val="17B94E9C"/>
    <w:rsid w:val="188F9259"/>
    <w:rsid w:val="1B678EE1"/>
    <w:rsid w:val="1C24E6B6"/>
    <w:rsid w:val="1C72FE58"/>
    <w:rsid w:val="1CC3995B"/>
    <w:rsid w:val="1D30167A"/>
    <w:rsid w:val="1ED3A90B"/>
    <w:rsid w:val="21FCBCEA"/>
    <w:rsid w:val="239900D2"/>
    <w:rsid w:val="23C89779"/>
    <w:rsid w:val="2A4CA313"/>
    <w:rsid w:val="2C1E952F"/>
    <w:rsid w:val="2D4A6B88"/>
    <w:rsid w:val="2E5719CB"/>
    <w:rsid w:val="33396FE3"/>
    <w:rsid w:val="38E6BB6B"/>
    <w:rsid w:val="395BC724"/>
    <w:rsid w:val="39B1B86B"/>
    <w:rsid w:val="3B5B8A05"/>
    <w:rsid w:val="3BD7D02B"/>
    <w:rsid w:val="403806C9"/>
    <w:rsid w:val="421CDF68"/>
    <w:rsid w:val="44E7E592"/>
    <w:rsid w:val="49016A6D"/>
    <w:rsid w:val="584BAA16"/>
    <w:rsid w:val="5A94B24B"/>
    <w:rsid w:val="5A94B5AC"/>
    <w:rsid w:val="5BCDE4F0"/>
    <w:rsid w:val="5E9C6704"/>
    <w:rsid w:val="614B6011"/>
    <w:rsid w:val="6275AA50"/>
    <w:rsid w:val="6362762D"/>
    <w:rsid w:val="64A966DE"/>
    <w:rsid w:val="64BD2C20"/>
    <w:rsid w:val="66F8E6E4"/>
    <w:rsid w:val="6C7D8F15"/>
    <w:rsid w:val="6DCD6CE2"/>
    <w:rsid w:val="6F0E965A"/>
    <w:rsid w:val="6FCBEDFE"/>
    <w:rsid w:val="7103227D"/>
    <w:rsid w:val="7489A063"/>
    <w:rsid w:val="76F12393"/>
    <w:rsid w:val="7955663C"/>
    <w:rsid w:val="7F43C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1024069"/>
  <w15:chartTrackingRefBased/>
  <w15:docId w15:val="{A9AD4A64-925E-7545-B0D4-543F33B32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D4357"/>
  </w:style>
  <w:style w:type="paragraph" w:styleId="berschrift1">
    <w:name w:val="heading 1"/>
    <w:basedOn w:val="Standard"/>
    <w:next w:val="Standard"/>
    <w:link w:val="berschrift1Zchn"/>
    <w:uiPriority w:val="9"/>
    <w:qFormat/>
    <w:rsid w:val="000D43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D43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D43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D43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D43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D43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D43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D43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D43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D43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D43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D43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D435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D435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D435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D435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D435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D435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D43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D43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D43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D43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D43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D435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D435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D435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D43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D435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D435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0D4357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F34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arysmeals.de" TargetMode="External"/><Relationship Id="rId4" Type="http://schemas.openxmlformats.org/officeDocument/2006/relationships/hyperlink" Target="mailto:kirche@marysmeals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302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 Degenfeld</dc:creator>
  <cp:keywords/>
  <dc:description/>
  <cp:lastModifiedBy>Ulrike Ulrich</cp:lastModifiedBy>
  <cp:revision>5</cp:revision>
  <dcterms:created xsi:type="dcterms:W3CDTF">2025-11-01T17:47:00Z</dcterms:created>
  <dcterms:modified xsi:type="dcterms:W3CDTF">2025-11-03T19:05:00Z</dcterms:modified>
</cp:coreProperties>
</file>